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E4E" w:rsidRPr="00F25E4E" w:rsidRDefault="00746D49" w:rsidP="00F25E4E">
      <w:pPr>
        <w:pStyle w:val="DocumentDate"/>
      </w:pPr>
      <w:permStart w:id="288688562" w:edGrp="everyone"/>
      <w:r>
        <w:t>14 May 2018</w:t>
      </w:r>
      <w:r w:rsidR="000E552B">
        <w:t xml:space="preserve"> </w:t>
      </w:r>
    </w:p>
    <w:permEnd w:id="288688562"/>
    <w:p w:rsidR="003B12F3" w:rsidRDefault="003B12F3" w:rsidP="003B12F3">
      <w:pPr>
        <w:pStyle w:val="DocumentDate"/>
      </w:pPr>
    </w:p>
    <w:p w:rsidR="00D26C58" w:rsidRDefault="00695933" w:rsidP="00BD0A6D">
      <w:pPr>
        <w:pStyle w:val="Title"/>
      </w:pPr>
      <w:r w:rsidRPr="00BD0A6D">
        <w:t>Policy</w:t>
      </w:r>
      <w:r w:rsidR="009B5638">
        <w:t xml:space="preserve">: </w:t>
      </w:r>
      <w:permStart w:id="2038915675" w:edGrp="everyone"/>
      <w:r w:rsidR="00D674E5">
        <w:t xml:space="preserve"> </w:t>
      </w:r>
      <w:r w:rsidR="00BF20BD" w:rsidRPr="00F31E68">
        <w:t>Recruitment and Selection</w:t>
      </w:r>
      <w:r w:rsidR="00D674E5">
        <w:t xml:space="preserve">   </w:t>
      </w:r>
      <w:r w:rsidR="000E552B">
        <w:t xml:space="preserve"> </w:t>
      </w:r>
      <w:permEnd w:id="2038915675"/>
    </w:p>
    <w:p w:rsidR="00F175B4" w:rsidRDefault="007C01C8" w:rsidP="00F175B4">
      <w:pPr>
        <w:pStyle w:val="Heading1"/>
      </w:pPr>
      <w:r>
        <w:t>Introduction</w:t>
      </w:r>
    </w:p>
    <w:p w:rsidR="00482691" w:rsidRPr="00482691" w:rsidRDefault="00D674E5" w:rsidP="00482691">
      <w:permStart w:id="1012890373" w:edGrp="everyone"/>
      <w:r>
        <w:t xml:space="preserve"> </w:t>
      </w:r>
      <w:r w:rsidR="00BF20BD" w:rsidRPr="00F31E68">
        <w:t xml:space="preserve">OPFS recognises that our staff are fundamental to our success and we need to be able to attract and retain staff of the highest calibre. A professional approach to recruitment is essential to do this. </w:t>
      </w:r>
      <w:r>
        <w:t xml:space="preserve">   </w:t>
      </w:r>
    </w:p>
    <w:permEnd w:id="1012890373"/>
    <w:p w:rsidR="007C01C8" w:rsidRDefault="007C01C8" w:rsidP="007C01C8">
      <w:pPr>
        <w:pStyle w:val="Heading1"/>
      </w:pPr>
      <w:r>
        <w:t>Aim</w:t>
      </w:r>
    </w:p>
    <w:p w:rsidR="00482691" w:rsidRPr="00482691" w:rsidRDefault="00D674E5" w:rsidP="00482691">
      <w:permStart w:id="1971140080" w:edGrp="everyone"/>
      <w:r>
        <w:t xml:space="preserve"> </w:t>
      </w:r>
      <w:r w:rsidR="00BF20BD">
        <w:t xml:space="preserve">The aim of this policy is to </w:t>
      </w:r>
      <w:r w:rsidR="00BF20BD" w:rsidRPr="00DB4576">
        <w:t xml:space="preserve">provide a framework for the recruitment and selection of staff which meet the requirements of the OPFS Equalities Policy, the Equality Act 2010 and all other relevant employment legislation. </w:t>
      </w:r>
      <w:r w:rsidR="00BF20BD" w:rsidRPr="00F31E68">
        <w:t xml:space="preserve">This policy </w:t>
      </w:r>
      <w:r w:rsidR="00BF20BD">
        <w:t>aims to</w:t>
      </w:r>
      <w:r w:rsidR="00BF20BD" w:rsidRPr="00F31E68">
        <w:t xml:space="preserve"> cover all activities that form part of the recruitment and selection process. It is applicable to all staff recruitment. </w:t>
      </w:r>
      <w:proofErr w:type="gramStart"/>
      <w:r w:rsidR="00BF20BD" w:rsidRPr="00F31E68">
        <w:t>In order for</w:t>
      </w:r>
      <w:proofErr w:type="gramEnd"/>
      <w:r w:rsidR="00BF20BD" w:rsidRPr="00F31E68">
        <w:t xml:space="preserve"> the policy to be effective it is essential that any employee who is involved in any aspect of the recruitment and/or selection of staff is aware of this document and follows it. It is the responsibility of the</w:t>
      </w:r>
      <w:r w:rsidR="00BF20BD">
        <w:t xml:space="preserve"> relevant</w:t>
      </w:r>
      <w:r w:rsidR="00BF20BD" w:rsidRPr="00F31E68">
        <w:t xml:space="preserve"> manager</w:t>
      </w:r>
      <w:r w:rsidR="00BF20BD">
        <w:t>,</w:t>
      </w:r>
      <w:r w:rsidR="00BF20BD" w:rsidRPr="00F31E68">
        <w:t xml:space="preserve"> in conjunction with Head of Finance and Resources to ensure that this is the case.</w:t>
      </w:r>
      <w:r w:rsidR="00746D49">
        <w:t xml:space="preserve"> </w:t>
      </w:r>
      <w:r>
        <w:t xml:space="preserve">   </w:t>
      </w:r>
    </w:p>
    <w:permEnd w:id="1971140080"/>
    <w:p w:rsidR="00695933" w:rsidRDefault="00155910" w:rsidP="00155910">
      <w:pPr>
        <w:pStyle w:val="Heading1"/>
      </w:pPr>
      <w:r w:rsidRPr="00155910">
        <w:t>General Principles</w:t>
      </w:r>
    </w:p>
    <w:p w:rsidR="00BF20BD" w:rsidRPr="00F31E68" w:rsidRDefault="000E552B" w:rsidP="00BF20BD">
      <w:pPr>
        <w:pStyle w:val="List-Bullet"/>
      </w:pPr>
      <w:permStart w:id="645430638" w:edGrp="everyone"/>
      <w:r>
        <w:t xml:space="preserve"> </w:t>
      </w:r>
      <w:bookmarkStart w:id="0" w:name="_GoBack"/>
      <w:bookmarkEnd w:id="0"/>
      <w:r w:rsidR="00D674E5">
        <w:t xml:space="preserve"> </w:t>
      </w:r>
      <w:r w:rsidR="00BF20BD" w:rsidRPr="00F31E68">
        <w:t xml:space="preserve">OPFS has a principle of open competition in its approach to recruitment. </w:t>
      </w:r>
    </w:p>
    <w:p w:rsidR="00BF20BD" w:rsidRPr="00F31E68" w:rsidRDefault="00BF20BD" w:rsidP="00BF20BD">
      <w:pPr>
        <w:pStyle w:val="List-Bullet"/>
      </w:pPr>
      <w:r w:rsidRPr="00F31E68">
        <w:t xml:space="preserve">OPFS will seek to recruit the best candidate for the job based on merit. </w:t>
      </w:r>
    </w:p>
    <w:p w:rsidR="00BF20BD" w:rsidRPr="00F31E68" w:rsidRDefault="00BF20BD" w:rsidP="00BF20BD">
      <w:pPr>
        <w:pStyle w:val="List-Bullet"/>
      </w:pPr>
      <w:r w:rsidRPr="00F31E68">
        <w:t>OPFS will treat all candidates fairly, equitably and efficiently, with respect and courtesy, aiming to ensure that the candidate</w:t>
      </w:r>
      <w:r>
        <w:t>'s</w:t>
      </w:r>
      <w:r w:rsidRPr="00F31E68">
        <w:t xml:space="preserve"> experience is positive, irrespective of the outcome. </w:t>
      </w:r>
    </w:p>
    <w:p w:rsidR="00482691" w:rsidRPr="00482691" w:rsidRDefault="00BF20BD" w:rsidP="00D674E5">
      <w:pPr>
        <w:pStyle w:val="List-Bullet"/>
      </w:pPr>
      <w:r w:rsidRPr="00F31E68">
        <w:t>All documentation relating to applicants will be treated confidentially in accordance with the Data Protection Act (DPA)</w:t>
      </w:r>
      <w:r>
        <w:t xml:space="preserve"> and General Data Protection Regulations (GDPR). </w:t>
      </w:r>
      <w:r w:rsidRPr="00F31E68">
        <w:t xml:space="preserve">Applicants will have the right to access any documentation held on them in accordance with the </w:t>
      </w:r>
      <w:r>
        <w:t>DPA and GDPR.</w:t>
      </w:r>
      <w:r w:rsidR="00D674E5">
        <w:t xml:space="preserve">  </w:t>
      </w:r>
    </w:p>
    <w:permEnd w:id="645430638"/>
    <w:p w:rsidR="00536138" w:rsidRDefault="00536138" w:rsidP="00536138">
      <w:pPr>
        <w:pStyle w:val="Heading1"/>
      </w:pPr>
      <w:r>
        <w:lastRenderedPageBreak/>
        <w:t>Date for Review</w:t>
      </w:r>
    </w:p>
    <w:p w:rsidR="00F25E4E" w:rsidRDefault="00D674E5" w:rsidP="00482691">
      <w:permStart w:id="334760296" w:edGrp="everyone"/>
      <w:r>
        <w:t xml:space="preserve">   </w:t>
      </w:r>
      <w:r w:rsidR="00746D49">
        <w:t>14 May 2019</w:t>
      </w:r>
      <w:r>
        <w:t xml:space="preserve"> </w:t>
      </w:r>
    </w:p>
    <w:permEnd w:id="334760296"/>
    <w:p w:rsidR="00536138" w:rsidRPr="00482691" w:rsidRDefault="00536138" w:rsidP="00482691">
      <w:r>
        <w:t xml:space="preserve"> </w:t>
      </w:r>
    </w:p>
    <w:sectPr w:rsidR="00536138" w:rsidRPr="00482691" w:rsidSect="00486F10">
      <w:footerReference w:type="default" r:id="rId7"/>
      <w:headerReference w:type="first" r:id="rId8"/>
      <w:footerReference w:type="first" r:id="rId9"/>
      <w:pgSz w:w="11906" w:h="16838"/>
      <w:pgMar w:top="121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0BD" w:rsidRDefault="00BF20BD" w:rsidP="00D26C58">
      <w:pPr>
        <w:spacing w:after="0" w:line="240" w:lineRule="auto"/>
      </w:pPr>
      <w:r>
        <w:separator/>
      </w:r>
    </w:p>
  </w:endnote>
  <w:endnote w:type="continuationSeparator" w:id="0">
    <w:p w:rsidR="00BF20BD" w:rsidRDefault="00BF20BD" w:rsidP="00D2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CDD" w:rsidRPr="003B12F3" w:rsidRDefault="003A628D" w:rsidP="003B12F3">
    <w:pPr>
      <w:pStyle w:val="Footer"/>
    </w:pPr>
    <w:r>
      <w:fldChar w:fldCharType="begin"/>
    </w:r>
    <w:r>
      <w:instrText xml:space="preserve"> STYLEREF  Title  \* MERGEFORMAT </w:instrText>
    </w:r>
    <w:r>
      <w:fldChar w:fldCharType="separate"/>
    </w:r>
    <w:r>
      <w:rPr>
        <w:noProof/>
      </w:rPr>
      <w:t>Policy:  Recruitment and Selection</w:t>
    </w:r>
    <w:r>
      <w:rPr>
        <w:noProof/>
      </w:rPr>
      <w:fldChar w:fldCharType="end"/>
    </w:r>
    <w:r w:rsidR="00006CDD">
      <w:tab/>
      <w:t xml:space="preserve">Page </w:t>
    </w:r>
    <w:r w:rsidR="00006CDD">
      <w:fldChar w:fldCharType="begin"/>
    </w:r>
    <w:r w:rsidR="00006CDD">
      <w:instrText xml:space="preserve"> PAGE  \* Arabic  \* MERGEFORMAT </w:instrText>
    </w:r>
    <w:r w:rsidR="00006CDD">
      <w:fldChar w:fldCharType="separate"/>
    </w:r>
    <w:r>
      <w:rPr>
        <w:noProof/>
      </w:rPr>
      <w:t>2</w:t>
    </w:r>
    <w:r w:rsidR="00006CDD">
      <w:fldChar w:fldCharType="end"/>
    </w:r>
    <w:r w:rsidR="00006CDD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CDD" w:rsidRDefault="003A628D">
    <w:pPr>
      <w:pStyle w:val="Footer"/>
    </w:pPr>
    <w:r>
      <w:fldChar w:fldCharType="begin"/>
    </w:r>
    <w:r>
      <w:instrText xml:space="preserve"> STYLEREF  Title  \* MERGEFORMAT </w:instrText>
    </w:r>
    <w:r>
      <w:fldChar w:fldCharType="separate"/>
    </w:r>
    <w:r>
      <w:rPr>
        <w:noProof/>
      </w:rPr>
      <w:t>Policy:  Recruitment and Selection</w:t>
    </w:r>
    <w:r>
      <w:rPr>
        <w:noProof/>
      </w:rPr>
      <w:fldChar w:fldCharType="end"/>
    </w:r>
    <w:r w:rsidR="00006CDD">
      <w:tab/>
      <w:t xml:space="preserve">Page </w:t>
    </w:r>
    <w:r w:rsidR="00006CDD">
      <w:fldChar w:fldCharType="begin"/>
    </w:r>
    <w:r w:rsidR="00006CDD">
      <w:instrText xml:space="preserve"> PAGE  \* Arabic  \* MERGEFORMAT </w:instrText>
    </w:r>
    <w:r w:rsidR="00006CDD">
      <w:fldChar w:fldCharType="separate"/>
    </w:r>
    <w:r>
      <w:rPr>
        <w:noProof/>
      </w:rPr>
      <w:t>1</w:t>
    </w:r>
    <w:r w:rsidR="00006CDD">
      <w:fldChar w:fldCharType="end"/>
    </w:r>
    <w:r w:rsidR="00006CDD">
      <w:t xml:space="preserve"> of </w:t>
    </w:r>
    <w:r>
      <w:fldChar w:fldCharType="begin"/>
    </w:r>
    <w:r>
      <w:instrText xml:space="preserve"> NUMPAGES  \* Arabic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0BD" w:rsidRDefault="00BF20BD" w:rsidP="00D26C58">
      <w:pPr>
        <w:spacing w:after="0" w:line="240" w:lineRule="auto"/>
      </w:pPr>
      <w:r>
        <w:separator/>
      </w:r>
    </w:p>
  </w:footnote>
  <w:footnote w:type="continuationSeparator" w:id="0">
    <w:p w:rsidR="00BF20BD" w:rsidRDefault="00BF20BD" w:rsidP="00D2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6CDD" w:rsidRDefault="00006CDD" w:rsidP="00486F10">
    <w:pPr>
      <w:pStyle w:val="Headerhidden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19D9A140" wp14:editId="19D9A141">
          <wp:simplePos x="0" y="0"/>
          <wp:positionH relativeFrom="margin">
            <wp:align>left</wp:align>
          </wp:positionH>
          <wp:positionV relativeFrom="margin">
            <wp:posOffset>-323850</wp:posOffset>
          </wp:positionV>
          <wp:extent cx="2286000" cy="568960"/>
          <wp:effectExtent l="0" t="0" r="0" b="0"/>
          <wp:wrapNone/>
          <wp:docPr id="1" name="Picture 1" descr="opfs-logo-no-border_do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fs-logo-no-border_doc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6F10">
      <w:t xml:space="preserve"> </w:t>
    </w:r>
    <w:r>
      <w:t>One Parent Families Scotland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abstractNum w:abstractNumId="1" w15:restartNumberingAfterBreak="0">
    <w:nsid w:val="0B113BE2"/>
    <w:multiLevelType w:val="hybridMultilevel"/>
    <w:tmpl w:val="184EC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A2F8D"/>
    <w:multiLevelType w:val="hybridMultilevel"/>
    <w:tmpl w:val="D3A4C216"/>
    <w:lvl w:ilvl="0" w:tplc="DE96C1AE">
      <w:start w:val="1"/>
      <w:numFmt w:val="decimal"/>
      <w:pStyle w:val="List-Numbered"/>
      <w:lvlText w:val="%1."/>
      <w:lvlJc w:val="left"/>
      <w:pPr>
        <w:ind w:left="445" w:hanging="360"/>
      </w:pPr>
      <w:rPr>
        <w:rFonts w:hint="default"/>
        <w:color w:val="8D319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327C8"/>
    <w:multiLevelType w:val="hybridMultilevel"/>
    <w:tmpl w:val="2D629662"/>
    <w:lvl w:ilvl="0" w:tplc="096E1A38">
      <w:start w:val="1"/>
      <w:numFmt w:val="bullet"/>
      <w:pStyle w:val="List-Bullet"/>
      <w:lvlText w:val=""/>
      <w:lvlJc w:val="left"/>
      <w:pPr>
        <w:ind w:left="720" w:hanging="360"/>
      </w:pPr>
      <w:rPr>
        <w:rFonts w:ascii="Symbol" w:hAnsi="Symbol" w:hint="default"/>
        <w:color w:val="8D319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9knPEI32LX2yaXghCMNorbWiL2I=" w:salt="m3ru2UqPSCqQ/Zjtrzy4fw=="/>
  <w:styleLockTheme/>
  <w:styleLockQFSet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BD"/>
    <w:rsid w:val="00006CDD"/>
    <w:rsid w:val="000501D8"/>
    <w:rsid w:val="000E552B"/>
    <w:rsid w:val="00141502"/>
    <w:rsid w:val="00155910"/>
    <w:rsid w:val="0016375D"/>
    <w:rsid w:val="0020605E"/>
    <w:rsid w:val="00246DE6"/>
    <w:rsid w:val="002C168F"/>
    <w:rsid w:val="003465D6"/>
    <w:rsid w:val="00373B12"/>
    <w:rsid w:val="003A628D"/>
    <w:rsid w:val="003B0E13"/>
    <w:rsid w:val="003B12F3"/>
    <w:rsid w:val="00442962"/>
    <w:rsid w:val="00482691"/>
    <w:rsid w:val="00486F10"/>
    <w:rsid w:val="00510ED2"/>
    <w:rsid w:val="00536138"/>
    <w:rsid w:val="005669B3"/>
    <w:rsid w:val="005E591C"/>
    <w:rsid w:val="00640131"/>
    <w:rsid w:val="00651F6F"/>
    <w:rsid w:val="00661064"/>
    <w:rsid w:val="00695933"/>
    <w:rsid w:val="0069700D"/>
    <w:rsid w:val="006E29B3"/>
    <w:rsid w:val="00746D49"/>
    <w:rsid w:val="007C01C8"/>
    <w:rsid w:val="00811DFB"/>
    <w:rsid w:val="00817214"/>
    <w:rsid w:val="0083081D"/>
    <w:rsid w:val="00867957"/>
    <w:rsid w:val="008D2952"/>
    <w:rsid w:val="008E3B0D"/>
    <w:rsid w:val="009B5638"/>
    <w:rsid w:val="00A0212F"/>
    <w:rsid w:val="00A1673B"/>
    <w:rsid w:val="00A17F9C"/>
    <w:rsid w:val="00A4466B"/>
    <w:rsid w:val="00AC46BB"/>
    <w:rsid w:val="00B14D5C"/>
    <w:rsid w:val="00B75CFB"/>
    <w:rsid w:val="00B856F4"/>
    <w:rsid w:val="00B90AC1"/>
    <w:rsid w:val="00BD0A6D"/>
    <w:rsid w:val="00BF20BD"/>
    <w:rsid w:val="00C4486D"/>
    <w:rsid w:val="00C86734"/>
    <w:rsid w:val="00CB403F"/>
    <w:rsid w:val="00D26C58"/>
    <w:rsid w:val="00D674E5"/>
    <w:rsid w:val="00D85FB5"/>
    <w:rsid w:val="00D90EF7"/>
    <w:rsid w:val="00D9465C"/>
    <w:rsid w:val="00DB2FDF"/>
    <w:rsid w:val="00DB6A60"/>
    <w:rsid w:val="00E23502"/>
    <w:rsid w:val="00E37DF2"/>
    <w:rsid w:val="00E40F84"/>
    <w:rsid w:val="00F07C95"/>
    <w:rsid w:val="00F175B4"/>
    <w:rsid w:val="00F2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33D94D6E-0D25-4562-B048-E34CC83A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uiPriority="9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uiPriority w:val="1"/>
    <w:qFormat/>
    <w:rsid w:val="006E29B3"/>
    <w:pPr>
      <w:spacing w:after="240" w:line="276" w:lineRule="auto"/>
    </w:pPr>
    <w:rPr>
      <w:rFonts w:ascii="Calibri" w:hAnsi="Calibri"/>
      <w:kern w:val="22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locked/>
    <w:rsid w:val="00510ED2"/>
    <w:pPr>
      <w:keepNext/>
      <w:spacing w:before="600" w:after="120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2C168F"/>
    <w:pPr>
      <w:keepNext/>
      <w:spacing w:before="360" w:after="12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C168F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2C168F"/>
    <w:pPr>
      <w:keepNext/>
      <w:spacing w:before="240" w:after="60"/>
      <w:outlineLvl w:val="3"/>
    </w:pPr>
    <w:rPr>
      <w:b/>
      <w:bCs/>
      <w:i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4"/>
    <w:qFormat/>
    <w:rsid w:val="00811DFB"/>
    <w:pPr>
      <w:spacing w:before="360" w:after="0"/>
      <w:contextualSpacing/>
      <w:outlineLvl w:val="0"/>
    </w:pPr>
    <w:rPr>
      <w:b/>
      <w:bCs/>
      <w:spacing w:val="-5"/>
      <w:kern w:val="36"/>
      <w:sz w:val="48"/>
    </w:rPr>
  </w:style>
  <w:style w:type="paragraph" w:styleId="Header">
    <w:name w:val="header"/>
    <w:basedOn w:val="Normal"/>
    <w:link w:val="HeaderChar"/>
    <w:uiPriority w:val="99"/>
    <w:unhideWhenUsed/>
    <w:locked/>
    <w:rsid w:val="00D26C5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6C58"/>
    <w:rPr>
      <w:rFonts w:ascii="Calibri" w:hAnsi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510ED2"/>
    <w:pPr>
      <w:tabs>
        <w:tab w:val="right" w:pos="9072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510ED2"/>
    <w:rPr>
      <w:rFonts w:ascii="Calibri" w:hAnsi="Calibri"/>
      <w:szCs w:val="24"/>
      <w:lang w:eastAsia="en-US"/>
    </w:rPr>
  </w:style>
  <w:style w:type="paragraph" w:customStyle="1" w:styleId="Headerhidden">
    <w:name w:val="Header (hidden)"/>
    <w:basedOn w:val="Normal"/>
    <w:qFormat/>
    <w:locked/>
    <w:rsid w:val="003B12F3"/>
    <w:pPr>
      <w:spacing w:before="600" w:after="0" w:line="240" w:lineRule="auto"/>
    </w:pPr>
    <w:rPr>
      <w:color w:val="FFFFFF"/>
    </w:rPr>
  </w:style>
  <w:style w:type="paragraph" w:customStyle="1" w:styleId="DocumentDate">
    <w:name w:val="Document Date"/>
    <w:basedOn w:val="Normal"/>
    <w:qFormat/>
    <w:locked/>
    <w:rsid w:val="00695933"/>
    <w:pPr>
      <w:spacing w:after="480"/>
      <w:jc w:val="right"/>
    </w:pPr>
    <w:rPr>
      <w:b/>
      <w:sz w:val="28"/>
    </w:rPr>
  </w:style>
  <w:style w:type="character" w:customStyle="1" w:styleId="Heading3Char">
    <w:name w:val="Heading 3 Char"/>
    <w:link w:val="Heading3"/>
    <w:rsid w:val="006E29B3"/>
    <w:rPr>
      <w:rFonts w:ascii="Calibri" w:hAnsi="Calibri"/>
      <w:b/>
      <w:bCs/>
      <w:kern w:val="22"/>
      <w:sz w:val="28"/>
      <w:szCs w:val="26"/>
      <w:lang w:eastAsia="en-US"/>
    </w:rPr>
  </w:style>
  <w:style w:type="paragraph" w:customStyle="1" w:styleId="List-Bullet">
    <w:name w:val="List - Bullet"/>
    <w:basedOn w:val="Normal"/>
    <w:uiPriority w:val="3"/>
    <w:qFormat/>
    <w:rsid w:val="00155910"/>
    <w:pPr>
      <w:numPr>
        <w:numId w:val="2"/>
      </w:numPr>
      <w:tabs>
        <w:tab w:val="left" w:pos="425"/>
      </w:tabs>
      <w:ind w:left="425" w:hanging="312"/>
      <w:contextualSpacing/>
    </w:pPr>
  </w:style>
  <w:style w:type="paragraph" w:customStyle="1" w:styleId="List-Numbered">
    <w:name w:val="List - Numbered"/>
    <w:basedOn w:val="Normal"/>
    <w:uiPriority w:val="3"/>
    <w:qFormat/>
    <w:rsid w:val="00E23502"/>
    <w:pPr>
      <w:numPr>
        <w:numId w:val="3"/>
      </w:numPr>
      <w:tabs>
        <w:tab w:val="left" w:pos="425"/>
      </w:tabs>
      <w:contextualSpacing/>
    </w:pPr>
  </w:style>
  <w:style w:type="character" w:customStyle="1" w:styleId="Heading4Char">
    <w:name w:val="Heading 4 Char"/>
    <w:link w:val="Heading4"/>
    <w:rsid w:val="006E29B3"/>
    <w:rPr>
      <w:rFonts w:ascii="Calibri" w:hAnsi="Calibri"/>
      <w:b/>
      <w:bCs/>
      <w:i/>
      <w:kern w:val="22"/>
      <w:sz w:val="26"/>
      <w:szCs w:val="28"/>
      <w:lang w:eastAsia="en-US"/>
    </w:rPr>
  </w:style>
  <w:style w:type="character" w:customStyle="1" w:styleId="StrongEmphasis">
    <w:name w:val="Strong Emphasis"/>
    <w:uiPriority w:val="2"/>
    <w:qFormat/>
    <w:rsid w:val="0016375D"/>
    <w:rPr>
      <w:b/>
      <w:i/>
    </w:rPr>
  </w:style>
  <w:style w:type="character" w:styleId="Strong">
    <w:name w:val="Strong"/>
    <w:uiPriority w:val="2"/>
    <w:qFormat/>
    <w:rsid w:val="0016375D"/>
    <w:rPr>
      <w:b/>
      <w:bCs/>
    </w:rPr>
  </w:style>
  <w:style w:type="character" w:styleId="Emphasis">
    <w:name w:val="Emphasis"/>
    <w:uiPriority w:val="2"/>
    <w:qFormat/>
    <w:rsid w:val="004826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D65521AC</Template>
  <TotalTime>1</TotalTime>
  <Pages>2</Pages>
  <Words>263</Words>
  <Characters>1371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OPFS Policy Document</vt:lpstr>
    </vt:vector>
  </TitlesOfParts>
  <Company>One Parent Families Scotland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OPFS Policy Document</dc:title>
  <dc:creator>Brock Lueck</dc:creator>
  <cp:lastModifiedBy>Angela Bruty</cp:lastModifiedBy>
  <cp:revision>3</cp:revision>
  <cp:lastPrinted>2016-01-26T13:23:00Z</cp:lastPrinted>
  <dcterms:created xsi:type="dcterms:W3CDTF">2018-05-14T13:52:00Z</dcterms:created>
  <dcterms:modified xsi:type="dcterms:W3CDTF">2018-05-18T14:42:00Z</dcterms:modified>
</cp:coreProperties>
</file>